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906" w:rsidRDefault="00D66906">
      <w:pPr>
        <w:sectPr w:rsidR="00D66906" w:rsidSect="00D66906">
          <w:pgSz w:w="16838" w:h="11906" w:orient="landscape"/>
          <w:pgMar w:top="567" w:right="567" w:bottom="567" w:left="567" w:header="709" w:footer="709" w:gutter="0"/>
          <w:cols w:num="3" w:space="708"/>
          <w:docGrid w:linePitch="360"/>
        </w:sectPr>
      </w:pPr>
    </w:p>
    <w:p w:rsidR="00891446" w:rsidRDefault="00D66906" w:rsidP="002760CC">
      <w:pPr>
        <w:ind w:firstLine="708"/>
        <w:jc w:val="both"/>
      </w:pPr>
      <w:r w:rsidRPr="00663A3E">
        <w:rPr>
          <w:color w:val="FF0000"/>
        </w:rPr>
        <w:t>Кризис 3-х лет</w:t>
      </w:r>
      <w:r w:rsidRPr="00D66906">
        <w:t xml:space="preserve"> относится к числу острых. Ребенок неуправляем, впадает в ярость. Поведение почти не поддается коррекции. Период труден как для взрослого, так и для самого ребенка.</w:t>
      </w:r>
    </w:p>
    <w:p w:rsidR="00D66906" w:rsidRDefault="00D66906"/>
    <w:p w:rsidR="00D66906" w:rsidRDefault="00D66906"/>
    <w:p w:rsidR="00D66906" w:rsidRPr="00663A3E" w:rsidRDefault="00D66906" w:rsidP="002760CC">
      <w:pPr>
        <w:jc w:val="center"/>
        <w:rPr>
          <w:b/>
          <w:color w:val="8064A2" w:themeColor="accent4"/>
        </w:rPr>
      </w:pPr>
      <w:r w:rsidRPr="00663A3E">
        <w:rPr>
          <w:b/>
          <w:color w:val="8064A2" w:themeColor="accent4"/>
        </w:rPr>
        <w:t>Симптомы назыв</w:t>
      </w:r>
      <w:r w:rsidR="002760CC" w:rsidRPr="00663A3E">
        <w:rPr>
          <w:b/>
          <w:color w:val="8064A2" w:themeColor="accent4"/>
        </w:rPr>
        <w:t>ают семизвездием кризиса 3 лет</w:t>
      </w:r>
    </w:p>
    <w:p w:rsidR="00D66906" w:rsidRDefault="00D66906" w:rsidP="00663A3E">
      <w:pPr>
        <w:jc w:val="both"/>
      </w:pPr>
      <w:r>
        <w:t>1. Негативизм – реакция не на содержание предложения взрослых, а на то, что оно идет от взрослых. Стремление сделать наоборот, даж</w:t>
      </w:r>
      <w:r w:rsidR="002760CC">
        <w:t>е вопреки собственному желанию.</w:t>
      </w:r>
    </w:p>
    <w:p w:rsidR="002D6773" w:rsidRDefault="002D6773" w:rsidP="00663A3E">
      <w:pPr>
        <w:jc w:val="both"/>
      </w:pPr>
    </w:p>
    <w:p w:rsidR="00D66906" w:rsidRDefault="00D66906" w:rsidP="00663A3E">
      <w:pPr>
        <w:jc w:val="both"/>
      </w:pPr>
      <w:r>
        <w:t>2. Упрямство - ребенок настаивает на чем-то не потому, что хочет, а потому, что он этого потребовал, он связан</w:t>
      </w:r>
      <w:r w:rsidR="002760CC">
        <w:t xml:space="preserve"> своим первоначальным решением.</w:t>
      </w:r>
    </w:p>
    <w:p w:rsidR="002D6773" w:rsidRDefault="002D6773" w:rsidP="00663A3E">
      <w:pPr>
        <w:jc w:val="both"/>
      </w:pPr>
    </w:p>
    <w:p w:rsidR="00D66906" w:rsidRDefault="00D66906" w:rsidP="00663A3E">
      <w:pPr>
        <w:jc w:val="both"/>
      </w:pPr>
      <w:r>
        <w:t>3. Строптивость - она безлична, направлена против норм воспитания, образа жизни</w:t>
      </w:r>
      <w:r w:rsidR="002760CC">
        <w:t>, который сложился до трех лет.</w:t>
      </w:r>
    </w:p>
    <w:p w:rsidR="002D6773" w:rsidRDefault="002D6773" w:rsidP="00663A3E">
      <w:pPr>
        <w:jc w:val="both"/>
      </w:pPr>
    </w:p>
    <w:p w:rsidR="00D66906" w:rsidRDefault="00D66906" w:rsidP="00663A3E">
      <w:pPr>
        <w:jc w:val="both"/>
      </w:pPr>
      <w:r>
        <w:t>4. Своеволие - стремится все делать сам.</w:t>
      </w:r>
    </w:p>
    <w:p w:rsidR="00D66906" w:rsidRDefault="00D66906" w:rsidP="00663A3E">
      <w:pPr>
        <w:jc w:val="both"/>
      </w:pPr>
    </w:p>
    <w:p w:rsidR="00D66906" w:rsidRDefault="00D66906" w:rsidP="00663A3E">
      <w:pPr>
        <w:jc w:val="both"/>
      </w:pPr>
      <w:r>
        <w:t>5. Протест-бунт - ребенок в состоянии в</w:t>
      </w:r>
      <w:r w:rsidR="002760CC">
        <w:t>ойны и конфликта с окружающими.</w:t>
      </w:r>
    </w:p>
    <w:p w:rsidR="002D6773" w:rsidRDefault="002D6773" w:rsidP="00663A3E">
      <w:pPr>
        <w:jc w:val="both"/>
      </w:pPr>
    </w:p>
    <w:p w:rsidR="00D66906" w:rsidRDefault="00D66906" w:rsidP="00663A3E">
      <w:pPr>
        <w:jc w:val="both"/>
      </w:pPr>
      <w:r>
        <w:t>6. Симптом обесценивания проявляется в том, что ребенок начинает ругаться, дразнить и обзывать родителей.</w:t>
      </w:r>
    </w:p>
    <w:p w:rsidR="002D6773" w:rsidRDefault="002D6773" w:rsidP="00663A3E">
      <w:pPr>
        <w:jc w:val="both"/>
      </w:pPr>
    </w:p>
    <w:p w:rsidR="00D66906" w:rsidRDefault="00D66906" w:rsidP="00663A3E">
      <w:pPr>
        <w:jc w:val="both"/>
      </w:pPr>
      <w:r w:rsidRPr="00D66906">
        <w:t>7. Деспотизм - ребенок заставляет родителей делать все, что он требует. По отношению к младшим сестрам и братьям деспотизм проявляется как ревность.</w:t>
      </w:r>
    </w:p>
    <w:p w:rsidR="002D6773" w:rsidRDefault="002D6773" w:rsidP="00D66906">
      <w:r>
        <w:rPr>
          <w:noProof/>
        </w:rPr>
        <w:drawing>
          <wp:inline distT="0" distB="0" distL="0" distR="0" wp14:anchorId="5FCB5B08" wp14:editId="177018C0">
            <wp:extent cx="2749078" cy="2537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49" cy="253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773" w:rsidRDefault="00225649" w:rsidP="00225649">
      <w:pPr>
        <w:ind w:firstLine="708"/>
        <w:jc w:val="both"/>
      </w:pPr>
      <w:r>
        <w:t>Понятие «Кризис трёх лет»</w:t>
      </w:r>
      <w:r w:rsidRPr="00225649">
        <w:t xml:space="preserve"> весьма условно, его временные границы  размыты. Начинается кризис 3 лет примерно с 2,5 и продолжается до 3,5 - 4 лет. Продолжительность протекания кризиса 3 лет зависит от выбранной модели воспитания, особенностей психики и личности самого ребенка.</w:t>
      </w:r>
    </w:p>
    <w:p w:rsidR="002D6773" w:rsidRDefault="002D6773" w:rsidP="00D66906"/>
    <w:p w:rsidR="007D21F5" w:rsidRDefault="007D21F5" w:rsidP="002760CC">
      <w:pPr>
        <w:jc w:val="center"/>
      </w:pPr>
      <w:r>
        <w:rPr>
          <w:noProof/>
        </w:rPr>
        <w:drawing>
          <wp:inline distT="0" distB="0" distL="0" distR="0" wp14:anchorId="3E8C5397" wp14:editId="286F9D0D">
            <wp:extent cx="2310089" cy="2061620"/>
            <wp:effectExtent l="114300" t="57150" r="52705" b="129540"/>
            <wp:docPr id="4" name="Рисунок 4" descr="Причины плача у малышей - Капито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чины плача у малышей - Капитош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69" cy="20631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D6773" w:rsidRPr="00663A3E" w:rsidRDefault="002D6773" w:rsidP="00225649">
      <w:pPr>
        <w:ind w:firstLine="708"/>
        <w:jc w:val="center"/>
        <w:rPr>
          <w:b/>
          <w:color w:val="00B050"/>
        </w:rPr>
      </w:pPr>
      <w:r w:rsidRPr="00663A3E">
        <w:rPr>
          <w:b/>
          <w:color w:val="00B050"/>
        </w:rPr>
        <w:t>Как НЕ НАДО вести себя родителям ребенка в период кризиса 3 лет</w:t>
      </w:r>
    </w:p>
    <w:p w:rsidR="002D6773" w:rsidRPr="002760CC" w:rsidRDefault="002D6773" w:rsidP="00663A3E">
      <w:pPr>
        <w:jc w:val="both"/>
        <w:rPr>
          <w:b/>
        </w:rPr>
      </w:pPr>
      <w:r>
        <w:rPr>
          <w:b/>
        </w:rPr>
        <w:t xml:space="preserve">- </w:t>
      </w:r>
      <w:r>
        <w:t>Не надо постоянно ругать и наказывать ребенка за все неприятные для вас проявления его самостоятельности.</w:t>
      </w:r>
    </w:p>
    <w:p w:rsidR="002D6773" w:rsidRDefault="002D6773" w:rsidP="00663A3E">
      <w:pPr>
        <w:jc w:val="both"/>
      </w:pPr>
    </w:p>
    <w:p w:rsidR="002D6773" w:rsidRDefault="002D6773" w:rsidP="00663A3E">
      <w:pPr>
        <w:jc w:val="both"/>
      </w:pPr>
      <w:r>
        <w:t>- Не надо говорить «да», когда необходимо твердое «нет».</w:t>
      </w:r>
    </w:p>
    <w:p w:rsidR="002D6773" w:rsidRDefault="002D6773" w:rsidP="00663A3E">
      <w:pPr>
        <w:jc w:val="both"/>
      </w:pPr>
    </w:p>
    <w:p w:rsidR="002D6773" w:rsidRDefault="002D6773" w:rsidP="00663A3E">
      <w:pPr>
        <w:jc w:val="both"/>
      </w:pPr>
      <w:r>
        <w:t>- Не надо пытаться любыми путями сгладить кризис, помня, что в дальнейшем у ребенка может повыситься чувство ответственности.</w:t>
      </w:r>
    </w:p>
    <w:p w:rsidR="002D6773" w:rsidRDefault="00663A3E" w:rsidP="00663A3E">
      <w:pPr>
        <w:jc w:val="center"/>
      </w:pPr>
      <w:r>
        <w:rPr>
          <w:b/>
          <w:noProof/>
        </w:rPr>
        <w:drawing>
          <wp:inline distT="0" distB="0" distL="0" distR="0" wp14:anchorId="48615F75" wp14:editId="5A97ECFC">
            <wp:extent cx="2529840" cy="1924705"/>
            <wp:effectExtent l="133350" t="57150" r="80010" b="132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32" cy="1927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D6773" w:rsidRDefault="002D6773" w:rsidP="00663A3E">
      <w:pPr>
        <w:jc w:val="both"/>
      </w:pPr>
      <w:r>
        <w:t>- Не надо приучать малыша к легким победам, давая повод для самовосхваления, потому что потом любое поражение для него станет трагедией. И в то же время не подчеркивайте свою силу и превосходство над ним, противодействуя ему во всем, - это чуть позже приведет или к безразличию ко всему, или к разным видам завуалированного мщения исподтишка.</w:t>
      </w:r>
    </w:p>
    <w:p w:rsidR="002D6773" w:rsidRDefault="002D6773" w:rsidP="002D6773"/>
    <w:p w:rsidR="002D6773" w:rsidRDefault="002D6773" w:rsidP="00225649">
      <w:pPr>
        <w:jc w:val="center"/>
        <w:rPr>
          <w:b/>
        </w:rPr>
      </w:pPr>
    </w:p>
    <w:p w:rsidR="002D6773" w:rsidRDefault="002D6773" w:rsidP="00D66906">
      <w:pPr>
        <w:rPr>
          <w:b/>
        </w:rPr>
      </w:pPr>
    </w:p>
    <w:p w:rsidR="002760CC" w:rsidRDefault="002760CC" w:rsidP="00D66906"/>
    <w:p w:rsidR="00D66906" w:rsidRPr="00663A3E" w:rsidRDefault="00D66906" w:rsidP="002760CC">
      <w:pPr>
        <w:jc w:val="center"/>
        <w:rPr>
          <w:color w:val="00B0F0"/>
        </w:rPr>
      </w:pPr>
    </w:p>
    <w:p w:rsidR="002D6773" w:rsidRPr="00663A3E" w:rsidRDefault="002760CC" w:rsidP="002D6773">
      <w:pPr>
        <w:jc w:val="center"/>
        <w:rPr>
          <w:b/>
          <w:color w:val="00B0F0"/>
        </w:rPr>
      </w:pPr>
      <w:r w:rsidRPr="00663A3E">
        <w:rPr>
          <w:b/>
          <w:color w:val="00B0F0"/>
        </w:rPr>
        <w:t>Как любить своего ребенка</w:t>
      </w:r>
    </w:p>
    <w:p w:rsidR="002760CC" w:rsidRDefault="002760CC" w:rsidP="00663A3E">
      <w:pPr>
        <w:ind w:firstLine="708"/>
        <w:jc w:val="both"/>
      </w:pPr>
      <w:r>
        <w:t>Правило первое. Уметь слушать своего ребенка всегда и везде, отдаваясь этому слушанию целиком и полностью, не перебивая ребенка, не отмахиваясь от него, как от назойливой мухи, проявляя терпение и такт.</w:t>
      </w:r>
    </w:p>
    <w:p w:rsidR="002D6773" w:rsidRDefault="002D6773" w:rsidP="00663A3E">
      <w:pPr>
        <w:ind w:firstLine="708"/>
        <w:jc w:val="both"/>
      </w:pPr>
    </w:p>
    <w:p w:rsidR="002760CC" w:rsidRDefault="002760CC" w:rsidP="00663A3E">
      <w:pPr>
        <w:ind w:firstLine="708"/>
        <w:jc w:val="both"/>
      </w:pPr>
      <w:r>
        <w:t>Правило второе. Уметь говорить со своим ребенком так, как бы вам хотелось, чтобы говорили с вами, проявляя мягкость, уважительность, исключая назидательность, грубость и хамство.</w:t>
      </w:r>
    </w:p>
    <w:p w:rsidR="002D6773" w:rsidRDefault="002D6773" w:rsidP="00663A3E">
      <w:pPr>
        <w:ind w:firstLine="708"/>
        <w:jc w:val="both"/>
      </w:pPr>
    </w:p>
    <w:p w:rsidR="002760CC" w:rsidRDefault="002760CC" w:rsidP="00663A3E">
      <w:pPr>
        <w:ind w:firstLine="708"/>
        <w:jc w:val="both"/>
      </w:pPr>
      <w:r>
        <w:t>Правило третье. Наказывать, не унижая, а сохраняя достоинство ребенка, вселяя надежду на исправление.</w:t>
      </w:r>
    </w:p>
    <w:p w:rsidR="002D6773" w:rsidRDefault="002D6773" w:rsidP="00663A3E">
      <w:pPr>
        <w:ind w:firstLine="708"/>
        <w:jc w:val="both"/>
      </w:pPr>
    </w:p>
    <w:p w:rsidR="002760CC" w:rsidRDefault="002760CC" w:rsidP="00663A3E">
      <w:pPr>
        <w:ind w:firstLine="708"/>
        <w:jc w:val="both"/>
      </w:pPr>
      <w:r>
        <w:t>Правило четвертое. Достичь успехов в воспитании можно лишь тогда, когда родители — пример для подражания каждый день.</w:t>
      </w:r>
    </w:p>
    <w:p w:rsidR="002D6773" w:rsidRDefault="002D6773" w:rsidP="00663A3E">
      <w:pPr>
        <w:ind w:firstLine="708"/>
        <w:jc w:val="both"/>
      </w:pPr>
    </w:p>
    <w:p w:rsidR="002D6773" w:rsidRDefault="002760CC" w:rsidP="00663A3E">
      <w:pPr>
        <w:ind w:firstLine="708"/>
        <w:jc w:val="both"/>
      </w:pPr>
      <w:r>
        <w:t>Правило пятое. Признав</w:t>
      </w:r>
      <w:r w:rsidR="0002636B">
        <w:t>ать свои ошибки, просить прощения</w:t>
      </w:r>
      <w:r>
        <w:t xml:space="preserve"> за неправильные действия и поступки, быть справедливым в оценке себя и других.</w:t>
      </w:r>
    </w:p>
    <w:p w:rsidR="002D6773" w:rsidRDefault="002D6773" w:rsidP="002D6773">
      <w:pPr>
        <w:jc w:val="center"/>
      </w:pPr>
      <w:r>
        <w:rPr>
          <w:noProof/>
        </w:rPr>
        <w:drawing>
          <wp:inline distT="0" distB="0" distL="0" distR="0" wp14:anchorId="29336BCB" wp14:editId="34BB23FD">
            <wp:extent cx="2272014" cy="1691640"/>
            <wp:effectExtent l="114300" t="57150" r="52705" b="137160"/>
            <wp:docPr id="7" name="Рисунок 7" descr="Управление образования города Прокопьевска муниципальное автономное дошкольное образовательное учреждение &quot;Детский сад 6 &quot;Ко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правление образования города Прокопьевска муниципальное автономное дошкольное образовательное учреждение &quot;Детский сад 6 &quot;Колок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69" cy="1713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D6773" w:rsidRDefault="002D6773"/>
    <w:p w:rsidR="008A1059" w:rsidRDefault="002D6773" w:rsidP="00663A3E">
      <w:pPr>
        <w:jc w:val="center"/>
        <w:rPr>
          <w:b/>
          <w:color w:val="C00000"/>
        </w:rPr>
      </w:pPr>
      <w:r w:rsidRPr="00663A3E">
        <w:rPr>
          <w:b/>
          <w:color w:val="C00000"/>
        </w:rPr>
        <w:t xml:space="preserve">Положительные приобретенные черты личности ребенка после кризиса 3 лет </w:t>
      </w:r>
    </w:p>
    <w:p w:rsidR="002D6773" w:rsidRPr="00663A3E" w:rsidRDefault="002D6773" w:rsidP="00663A3E">
      <w:pPr>
        <w:jc w:val="center"/>
        <w:rPr>
          <w:b/>
          <w:color w:val="C00000"/>
        </w:rPr>
      </w:pPr>
      <w:r w:rsidRPr="00663A3E">
        <w:rPr>
          <w:b/>
          <w:color w:val="C00000"/>
        </w:rPr>
        <w:t>у детей:</w:t>
      </w:r>
    </w:p>
    <w:p w:rsidR="002D6773" w:rsidRPr="002D6773" w:rsidRDefault="002D6773" w:rsidP="002D6773">
      <w:pPr>
        <w:jc w:val="both"/>
        <w:rPr>
          <w:b/>
        </w:rPr>
      </w:pPr>
      <w:r>
        <w:rPr>
          <w:b/>
        </w:rPr>
        <w:t xml:space="preserve">- </w:t>
      </w:r>
      <w:r>
        <w:t>Становление нового уровня самосознания.</w:t>
      </w:r>
    </w:p>
    <w:p w:rsidR="002D6773" w:rsidRDefault="002D6773" w:rsidP="002D6773">
      <w:pPr>
        <w:jc w:val="both"/>
      </w:pPr>
    </w:p>
    <w:p w:rsidR="002D6773" w:rsidRDefault="002D6773" w:rsidP="002D6773">
      <w:pPr>
        <w:jc w:val="both"/>
      </w:pPr>
      <w:r>
        <w:t>- Стремление к самостоятельности.</w:t>
      </w:r>
    </w:p>
    <w:p w:rsidR="002D6773" w:rsidRDefault="002D6773" w:rsidP="002D6773">
      <w:pPr>
        <w:jc w:val="both"/>
      </w:pPr>
    </w:p>
    <w:p w:rsidR="002D6773" w:rsidRDefault="002D6773" w:rsidP="002D6773">
      <w:pPr>
        <w:jc w:val="both"/>
      </w:pPr>
      <w:r>
        <w:t>- Развитие  волевых качеств, активности.</w:t>
      </w:r>
    </w:p>
    <w:p w:rsidR="002D6773" w:rsidRDefault="002D6773" w:rsidP="002D6773">
      <w:pPr>
        <w:jc w:val="both"/>
      </w:pPr>
    </w:p>
    <w:p w:rsidR="002D6773" w:rsidRDefault="002D6773" w:rsidP="002D6773">
      <w:pPr>
        <w:jc w:val="both"/>
      </w:pPr>
      <w:r>
        <w:t>- Установление со взрослыми более глубоких, новых отношений в общении, познавательной и предметной деятельности, игре, в которой велика значимость положительной оценки взрослых успехов и личных достижений детей.</w:t>
      </w:r>
    </w:p>
    <w:p w:rsidR="002D6773" w:rsidRDefault="002D6773" w:rsidP="002D6773">
      <w:pPr>
        <w:jc w:val="both"/>
      </w:pPr>
    </w:p>
    <w:p w:rsidR="002D6773" w:rsidRDefault="002D6773" w:rsidP="002D6773">
      <w:pPr>
        <w:jc w:val="both"/>
      </w:pPr>
    </w:p>
    <w:p w:rsidR="002760CC" w:rsidRDefault="002760CC">
      <w:r>
        <w:rPr>
          <w:noProof/>
        </w:rPr>
        <w:drawing>
          <wp:anchor distT="0" distB="0" distL="114300" distR="114300" simplePos="0" relativeHeight="251658240" behindDoc="1" locked="0" layoutInCell="1" allowOverlap="1" wp14:anchorId="64CF6202" wp14:editId="02EFD374">
            <wp:simplePos x="0" y="0"/>
            <wp:positionH relativeFrom="column">
              <wp:posOffset>37465</wp:posOffset>
            </wp:positionH>
            <wp:positionV relativeFrom="paragraph">
              <wp:posOffset>74295</wp:posOffset>
            </wp:positionV>
            <wp:extent cx="2994660" cy="2087880"/>
            <wp:effectExtent l="114300" t="57150" r="72390" b="1409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25" cy="21099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CC" w:rsidRDefault="002760CC"/>
    <w:p w:rsidR="002760CC" w:rsidRDefault="002760CC"/>
    <w:p w:rsidR="002760CC" w:rsidRPr="00663A3E" w:rsidRDefault="00663A3E" w:rsidP="00663A3E">
      <w:pPr>
        <w:rPr>
          <w:b/>
          <w:sz w:val="28"/>
          <w:szCs w:val="28"/>
        </w:rPr>
      </w:pPr>
      <w:r>
        <w:t xml:space="preserve"> </w:t>
      </w:r>
      <w:r w:rsidR="002760CC" w:rsidRPr="00663A3E">
        <w:rPr>
          <w:b/>
          <w:sz w:val="28"/>
          <w:szCs w:val="28"/>
        </w:rPr>
        <w:t xml:space="preserve">Любите ребенка и показывайте ему, </w:t>
      </w:r>
    </w:p>
    <w:p w:rsidR="00225649" w:rsidRPr="00663A3E" w:rsidRDefault="002760CC" w:rsidP="002760CC">
      <w:pPr>
        <w:jc w:val="center"/>
        <w:rPr>
          <w:b/>
          <w:sz w:val="28"/>
          <w:szCs w:val="28"/>
        </w:rPr>
      </w:pPr>
      <w:r w:rsidRPr="00663A3E">
        <w:rPr>
          <w:b/>
          <w:sz w:val="28"/>
          <w:szCs w:val="28"/>
        </w:rPr>
        <w:t xml:space="preserve">что он Вам дорог даже </w:t>
      </w:r>
    </w:p>
    <w:p w:rsidR="00225649" w:rsidRPr="00663A3E" w:rsidRDefault="002760CC" w:rsidP="002760CC">
      <w:pPr>
        <w:jc w:val="center"/>
        <w:rPr>
          <w:b/>
          <w:sz w:val="28"/>
          <w:szCs w:val="28"/>
        </w:rPr>
      </w:pPr>
      <w:r w:rsidRPr="00663A3E">
        <w:rPr>
          <w:b/>
          <w:sz w:val="28"/>
          <w:szCs w:val="28"/>
        </w:rPr>
        <w:t xml:space="preserve">заплаканный, </w:t>
      </w:r>
    </w:p>
    <w:p w:rsidR="00225649" w:rsidRPr="00663A3E" w:rsidRDefault="002760CC" w:rsidP="002760CC">
      <w:pPr>
        <w:jc w:val="center"/>
        <w:rPr>
          <w:b/>
          <w:sz w:val="28"/>
          <w:szCs w:val="28"/>
        </w:rPr>
      </w:pPr>
      <w:r w:rsidRPr="00663A3E">
        <w:rPr>
          <w:b/>
          <w:sz w:val="28"/>
          <w:szCs w:val="28"/>
        </w:rPr>
        <w:t xml:space="preserve">упрямый, </w:t>
      </w:r>
    </w:p>
    <w:p w:rsidR="00D66906" w:rsidRPr="00663A3E" w:rsidRDefault="002760CC" w:rsidP="002760CC">
      <w:pPr>
        <w:jc w:val="center"/>
        <w:rPr>
          <w:b/>
          <w:sz w:val="28"/>
          <w:szCs w:val="28"/>
        </w:rPr>
      </w:pPr>
      <w:r w:rsidRPr="00663A3E">
        <w:rPr>
          <w:b/>
          <w:sz w:val="28"/>
          <w:szCs w:val="28"/>
        </w:rPr>
        <w:t>капризны</w:t>
      </w:r>
      <w:r w:rsidR="00225649" w:rsidRPr="00663A3E">
        <w:rPr>
          <w:b/>
          <w:sz w:val="28"/>
          <w:szCs w:val="28"/>
        </w:rPr>
        <w:t>й</w:t>
      </w:r>
      <w:r w:rsidRPr="00663A3E">
        <w:rPr>
          <w:b/>
          <w:sz w:val="28"/>
          <w:szCs w:val="28"/>
        </w:rPr>
        <w:t>!!!</w:t>
      </w:r>
    </w:p>
    <w:p w:rsidR="00D66906" w:rsidRDefault="00D66906"/>
    <w:p w:rsidR="00D66906" w:rsidRDefault="00D66906"/>
    <w:p w:rsidR="00D66906" w:rsidRDefault="00D66906"/>
    <w:p w:rsidR="00D66906" w:rsidRDefault="00D66906"/>
    <w:p w:rsidR="00D66906" w:rsidRDefault="00D66906"/>
    <w:p w:rsidR="00D66906" w:rsidRDefault="00D66906"/>
    <w:p w:rsidR="00D66906" w:rsidRDefault="00D66906"/>
    <w:p w:rsidR="00D66906" w:rsidRDefault="00D66906"/>
    <w:p w:rsidR="00D66906" w:rsidRDefault="00D66906"/>
    <w:p w:rsidR="00D66906" w:rsidRDefault="00D66906"/>
    <w:p w:rsidR="00D66906" w:rsidRDefault="00D66906"/>
    <w:p w:rsidR="002760CC" w:rsidRPr="002D6773" w:rsidRDefault="002D6773" w:rsidP="00225649">
      <w:pPr>
        <w:jc w:val="center"/>
        <w:rPr>
          <w:b/>
          <w:sz w:val="28"/>
          <w:szCs w:val="28"/>
        </w:rPr>
      </w:pPr>
      <w:r w:rsidRPr="002D6773">
        <w:rPr>
          <w:b/>
          <w:sz w:val="28"/>
          <w:szCs w:val="28"/>
        </w:rPr>
        <w:t>МАДОУ «ЦРР – детский сад № 10 «Солнышко»</w:t>
      </w:r>
    </w:p>
    <w:p w:rsidR="002760CC" w:rsidRDefault="002760CC"/>
    <w:p w:rsidR="002760CC" w:rsidRDefault="002760CC"/>
    <w:p w:rsidR="002760CC" w:rsidRDefault="002760CC"/>
    <w:p w:rsidR="002760CC" w:rsidRDefault="002760CC"/>
    <w:p w:rsidR="002760CC" w:rsidRDefault="002760CC"/>
    <w:p w:rsidR="002760CC" w:rsidRDefault="002760CC"/>
    <w:p w:rsidR="007D21F5" w:rsidRDefault="00D66906" w:rsidP="00663A3E">
      <w:pPr>
        <w:jc w:val="center"/>
      </w:pPr>
      <w:r>
        <w:rPr>
          <w:noProof/>
        </w:rPr>
        <w:drawing>
          <wp:inline distT="0" distB="0" distL="0" distR="0" wp14:anchorId="01798CA1" wp14:editId="2F14ACAB">
            <wp:extent cx="3230880" cy="2158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773" w:rsidRDefault="002D6773"/>
    <w:p w:rsidR="002D6773" w:rsidRDefault="00657CA5" w:rsidP="00663A3E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03.5pt;height:49.5pt" fillcolor="#9400ed" strokecolor="#eaeaea" strokeweight="1pt">
            <v:fill r:id="rId11" o:title="" color2="blue" angle="-90" colors="0 #a603ab;13763f #0819fb;22938f #1a8d48;34079f yellow;47841f #ee3f17;57672f #e81766;1 #a603ab" method="none" type="gradient"/>
            <v:stroke r:id="rId11" o:title=""/>
            <v:shadow on="t" type="perspective" color="silver" opacity="52429f" origin="-.5,.5" matrix=",46340f,,.5,,-4768371582e-16"/>
            <v:textpath style="font-family:&quot;Arial Black&quot;;v-text-kern:t" trim="t" fitpath="t" string="Памятка&#10;"/>
          </v:shape>
        </w:pict>
      </w:r>
    </w:p>
    <w:p w:rsidR="002D6773" w:rsidRDefault="00657CA5" w:rsidP="002D677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pict>
          <v:shape id="_x0000_i1027" type="#_x0000_t136" style="width:225pt;height:37.5pt" fillcolor="#9400ed" strokecolor="#eaeaea" strokeweight="1pt">
            <v:fill r:id="rId11" o:title="" color2="blue" angle="-90" colors="0 #a603ab;13763f #0819fb;22938f #1a8d48;34079f yellow;47841f #ee3f17;57672f #e81766;1 #a603ab" method="none" type="gradient"/>
            <v:stroke r:id="rId11" o:title=""/>
            <v:shadow on="t" type="perspective" color="silver" opacity="52429f" origin="-.5,.5" matrix=",46340f,,.5,,-4768371582e-16"/>
            <v:textpath style="font-family:&quot;Arial Black&quot;;v-text-kern:t" trim="t" fitpath="t" string="для родителей"/>
          </v:shape>
        </w:pict>
      </w:r>
    </w:p>
    <w:p w:rsidR="002D6773" w:rsidRDefault="002D6773" w:rsidP="002D6773">
      <w:pPr>
        <w:jc w:val="center"/>
        <w:rPr>
          <w:b/>
          <w:sz w:val="48"/>
          <w:szCs w:val="48"/>
        </w:rPr>
      </w:pPr>
    </w:p>
    <w:p w:rsidR="002D6773" w:rsidRDefault="002D6773" w:rsidP="002D6773">
      <w:pPr>
        <w:jc w:val="center"/>
        <w:rPr>
          <w:b/>
          <w:sz w:val="48"/>
          <w:szCs w:val="48"/>
        </w:rPr>
      </w:pPr>
    </w:p>
    <w:p w:rsidR="00663A3E" w:rsidRDefault="00663A3E" w:rsidP="002D6773">
      <w:pPr>
        <w:jc w:val="center"/>
        <w:rPr>
          <w:b/>
          <w:sz w:val="48"/>
          <w:szCs w:val="48"/>
        </w:rPr>
      </w:pPr>
    </w:p>
    <w:p w:rsidR="002D6773" w:rsidRDefault="002D6773" w:rsidP="002D6773">
      <w:pPr>
        <w:jc w:val="center"/>
        <w:rPr>
          <w:b/>
          <w:sz w:val="28"/>
          <w:szCs w:val="28"/>
        </w:rPr>
      </w:pPr>
    </w:p>
    <w:p w:rsidR="00663A3E" w:rsidRDefault="00663A3E" w:rsidP="00663A3E">
      <w:pPr>
        <w:rPr>
          <w:b/>
          <w:sz w:val="28"/>
          <w:szCs w:val="28"/>
        </w:rPr>
      </w:pPr>
    </w:p>
    <w:p w:rsidR="002D6773" w:rsidRPr="002D6773" w:rsidRDefault="002D6773" w:rsidP="002D67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Благовещенск</w:t>
      </w:r>
      <w:r w:rsidR="00657CA5">
        <w:rPr>
          <w:b/>
          <w:sz w:val="28"/>
          <w:szCs w:val="28"/>
        </w:rPr>
        <w:t xml:space="preserve"> РБ</w:t>
      </w:r>
      <w:bookmarkStart w:id="0" w:name="_GoBack"/>
      <w:bookmarkEnd w:id="0"/>
    </w:p>
    <w:sectPr w:rsidR="002D6773" w:rsidRPr="002D6773" w:rsidSect="00D66906">
      <w:type w:val="continuous"/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899"/>
      </v:shape>
    </w:pict>
  </w:numPicBullet>
  <w:abstractNum w:abstractNumId="0" w15:restartNumberingAfterBreak="0">
    <w:nsid w:val="7C0652F8"/>
    <w:multiLevelType w:val="hybridMultilevel"/>
    <w:tmpl w:val="211EE4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21F5"/>
    <w:rsid w:val="0002636B"/>
    <w:rsid w:val="001273D5"/>
    <w:rsid w:val="001466BB"/>
    <w:rsid w:val="00225649"/>
    <w:rsid w:val="002760CC"/>
    <w:rsid w:val="002C21D7"/>
    <w:rsid w:val="002D6773"/>
    <w:rsid w:val="00411697"/>
    <w:rsid w:val="006233D0"/>
    <w:rsid w:val="00657CA5"/>
    <w:rsid w:val="00663A3E"/>
    <w:rsid w:val="007D21F5"/>
    <w:rsid w:val="00891446"/>
    <w:rsid w:val="008A1059"/>
    <w:rsid w:val="00BD3771"/>
    <w:rsid w:val="00D6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DFFC4"/>
  <w15:docId w15:val="{7800108E-FE46-4442-A308-AC0A25F9A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1D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1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1F5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76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</cp:lastModifiedBy>
  <cp:revision>9</cp:revision>
  <dcterms:created xsi:type="dcterms:W3CDTF">2015-03-18T18:07:00Z</dcterms:created>
  <dcterms:modified xsi:type="dcterms:W3CDTF">2022-02-13T13:40:00Z</dcterms:modified>
</cp:coreProperties>
</file>